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317"/>
        <w:gridCol w:w="3256"/>
      </w:tblGrid>
      <w:tr w:rsidR="003B0759" w14:paraId="262304DE" w14:textId="77777777" w:rsidTr="004C4746">
        <w:tc>
          <w:tcPr>
            <w:tcW w:w="284" w:type="dxa"/>
          </w:tcPr>
          <w:p w14:paraId="7CCDBC96" w14:textId="49BF2172" w:rsidR="00C402A6" w:rsidRPr="00934D68" w:rsidRDefault="00C402A6" w:rsidP="001D3402">
            <w:pPr>
              <w:spacing w:after="120"/>
              <w:rPr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317" w:type="dxa"/>
          </w:tcPr>
          <w:p w14:paraId="19618D1A" w14:textId="77777777" w:rsidR="00C402A6" w:rsidRDefault="00C402A6" w:rsidP="00740400">
            <w:pPr>
              <w:spacing w:after="120"/>
              <w:jc w:val="center"/>
              <w:rPr>
                <w:sz w:val="28"/>
              </w:rPr>
            </w:pPr>
          </w:p>
          <w:p w14:paraId="207A1B34" w14:textId="77777777" w:rsidR="00C402A6" w:rsidRDefault="00C402A6" w:rsidP="00C402A6">
            <w:pPr>
              <w:spacing w:after="120"/>
              <w:rPr>
                <w:b/>
                <w:sz w:val="28"/>
              </w:rPr>
            </w:pPr>
          </w:p>
          <w:p w14:paraId="0EB422AC" w14:textId="0707E87A" w:rsidR="00C402A6" w:rsidRPr="00740400" w:rsidRDefault="00C402A6" w:rsidP="00C402A6">
            <w:pPr>
              <w:spacing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Dr. </w:t>
            </w:r>
            <w:r w:rsidR="003B0759">
              <w:rPr>
                <w:b/>
                <w:sz w:val="28"/>
              </w:rPr>
              <w:t>Kecskés Gábor</w:t>
            </w:r>
            <w:r>
              <w:rPr>
                <w:b/>
                <w:sz w:val="28"/>
              </w:rPr>
              <w:t xml:space="preserve"> PhD.</w:t>
            </w:r>
            <w:r w:rsidRPr="00740400">
              <w:rPr>
                <w:b/>
                <w:sz w:val="28"/>
              </w:rPr>
              <w:t xml:space="preserve"> </w:t>
            </w:r>
          </w:p>
          <w:p w14:paraId="249D5017" w14:textId="77777777" w:rsidR="00C402A6" w:rsidRDefault="00C402A6" w:rsidP="00CC0BBD">
            <w:pPr>
              <w:spacing w:after="120"/>
              <w:jc w:val="right"/>
              <w:rPr>
                <w:sz w:val="28"/>
              </w:rPr>
            </w:pPr>
          </w:p>
        </w:tc>
        <w:tc>
          <w:tcPr>
            <w:tcW w:w="3256" w:type="dxa"/>
          </w:tcPr>
          <w:p w14:paraId="52B5DE6E" w14:textId="1BC56B80" w:rsidR="00C402A6" w:rsidRDefault="003B0759" w:rsidP="00CC0BBD">
            <w:pPr>
              <w:spacing w:after="120"/>
              <w:jc w:val="right"/>
              <w:rPr>
                <w:sz w:val="28"/>
              </w:rPr>
            </w:pPr>
            <w:r w:rsidRPr="003B0759">
              <w:rPr>
                <w:noProof/>
                <w:sz w:val="28"/>
                <w:lang w:eastAsia="hu-HU"/>
              </w:rPr>
              <w:drawing>
                <wp:inline distT="0" distB="0" distL="0" distR="0" wp14:anchorId="6E3E0226" wp14:editId="3C643457">
                  <wp:extent cx="1245072" cy="1836420"/>
                  <wp:effectExtent l="0" t="0" r="0" b="0"/>
                  <wp:docPr id="2" name="Kép 2" descr="C:\Users\Rendszergazda\Desktop\Képek és funny\2018.06.21.Jogi_tanszek_munkatarsak_0056 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ndszergazda\Desktop\Képek és funny\2018.06.21.Jogi_tanszek_munkatarsak_0056 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68" cy="195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6DA69B" w14:textId="1B00633A" w:rsidR="00B06890" w:rsidRDefault="00B06890" w:rsidP="00CC0BBD">
      <w:pPr>
        <w:spacing w:after="0" w:line="240" w:lineRule="auto"/>
      </w:pPr>
      <w:r>
        <w:t>E</w:t>
      </w:r>
      <w:r w:rsidR="00980A32">
        <w:t>-</w:t>
      </w:r>
      <w:r>
        <w:t xml:space="preserve">mail: </w:t>
      </w:r>
      <w:hyperlink r:id="rId6" w:history="1">
        <w:r w:rsidR="00E52533" w:rsidRPr="00D13A8E">
          <w:rPr>
            <w:rStyle w:val="Hiperhivatkozs"/>
          </w:rPr>
          <w:t>kecskesg@ga.sze.hu</w:t>
        </w:r>
      </w:hyperlink>
    </w:p>
    <w:p w14:paraId="105927B6" w14:textId="77777777" w:rsidR="00B06890" w:rsidRDefault="00B06890" w:rsidP="00B06890">
      <w:pPr>
        <w:spacing w:after="0"/>
      </w:pPr>
    </w:p>
    <w:p w14:paraId="47553D78" w14:textId="591198B9" w:rsidR="00B06890" w:rsidRDefault="005A41A4" w:rsidP="00B06890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SZAKMAI TAPASZTALAT</w:t>
      </w:r>
    </w:p>
    <w:p w14:paraId="44D2DF76" w14:textId="77777777" w:rsidR="00505B86" w:rsidRDefault="00505B86" w:rsidP="00FF4B9B">
      <w:pPr>
        <w:spacing w:after="0" w:line="240" w:lineRule="auto"/>
      </w:pPr>
    </w:p>
    <w:p w14:paraId="171E342B" w14:textId="77777777" w:rsidR="0004438D" w:rsidRDefault="0004438D" w:rsidP="00FF4B9B">
      <w:pPr>
        <w:spacing w:after="0" w:line="240" w:lineRule="auto"/>
      </w:pPr>
      <w:r>
        <w:t>2021</w:t>
      </w:r>
    </w:p>
    <w:p w14:paraId="0A91D3BF" w14:textId="64EA305B" w:rsidR="0004438D" w:rsidRPr="0004438D" w:rsidRDefault="0004438D" w:rsidP="00FF4B9B">
      <w:pPr>
        <w:spacing w:after="0" w:line="240" w:lineRule="auto"/>
        <w:rPr>
          <w:b/>
        </w:rPr>
      </w:pPr>
      <w:r w:rsidRPr="0004438D">
        <w:rPr>
          <w:b/>
        </w:rPr>
        <w:t>Tag</w:t>
      </w:r>
    </w:p>
    <w:p w14:paraId="0A095A6A" w14:textId="77777777" w:rsidR="0004438D" w:rsidRDefault="0004438D" w:rsidP="0004438D">
      <w:pPr>
        <w:spacing w:after="0" w:line="240" w:lineRule="auto"/>
      </w:pPr>
      <w:r>
        <w:t>NKE Világűr Társadalomtudományi Kutatóműhely</w:t>
      </w:r>
    </w:p>
    <w:p w14:paraId="7C213649" w14:textId="77777777" w:rsidR="0004438D" w:rsidRDefault="0004438D" w:rsidP="00FF4B9B">
      <w:pPr>
        <w:spacing w:after="0" w:line="240" w:lineRule="auto"/>
      </w:pPr>
    </w:p>
    <w:p w14:paraId="0495DEF9" w14:textId="1774EFD3" w:rsidR="00505B86" w:rsidRDefault="0004438D" w:rsidP="00FF4B9B">
      <w:pPr>
        <w:spacing w:after="0" w:line="240" w:lineRule="auto"/>
      </w:pPr>
      <w:r>
        <w:t>2017</w:t>
      </w:r>
      <w:r w:rsidR="00505B86">
        <w:t xml:space="preserve"> – </w:t>
      </w:r>
    </w:p>
    <w:p w14:paraId="3B1748D3" w14:textId="46B38DCF" w:rsidR="00505B86" w:rsidRPr="00505B86" w:rsidRDefault="0004438D" w:rsidP="00FF4B9B">
      <w:pPr>
        <w:spacing w:after="0" w:line="240" w:lineRule="auto"/>
        <w:rPr>
          <w:b/>
        </w:rPr>
      </w:pPr>
      <w:r>
        <w:rPr>
          <w:b/>
        </w:rPr>
        <w:t>Dékánhelyettes</w:t>
      </w:r>
    </w:p>
    <w:p w14:paraId="111521C3" w14:textId="45E2B04D" w:rsidR="00505B86" w:rsidRDefault="0004438D" w:rsidP="00FF4B9B">
      <w:pPr>
        <w:spacing w:after="0" w:line="240" w:lineRule="auto"/>
      </w:pPr>
      <w:r>
        <w:t>Széchenyi István Egyetem Deák Ferenc Állam- és Jogtudományi Kar</w:t>
      </w:r>
    </w:p>
    <w:p w14:paraId="79BE79EE" w14:textId="77777777" w:rsidR="00505B86" w:rsidRDefault="00505B86" w:rsidP="00FF4B9B">
      <w:pPr>
        <w:spacing w:after="0" w:line="240" w:lineRule="auto"/>
      </w:pPr>
    </w:p>
    <w:p w14:paraId="2C2401F5" w14:textId="02D8E02E" w:rsidR="00FF4B9B" w:rsidRDefault="0004438D" w:rsidP="00FF4B9B">
      <w:pPr>
        <w:spacing w:after="0" w:line="240" w:lineRule="auto"/>
      </w:pPr>
      <w:r>
        <w:t>2016</w:t>
      </w:r>
      <w:r w:rsidR="00740400">
        <w:t xml:space="preserve">- </w:t>
      </w:r>
    </w:p>
    <w:p w14:paraId="7C6BD3EA" w14:textId="21B91F07" w:rsidR="00FF4B9B" w:rsidRPr="0065262C" w:rsidRDefault="0004438D" w:rsidP="00FF4B9B">
      <w:pPr>
        <w:spacing w:after="0" w:line="240" w:lineRule="auto"/>
        <w:rPr>
          <w:b/>
        </w:rPr>
      </w:pPr>
      <w:r>
        <w:rPr>
          <w:b/>
        </w:rPr>
        <w:t>Egyetemi docens</w:t>
      </w:r>
    </w:p>
    <w:p w14:paraId="420AA581" w14:textId="77777777" w:rsidR="0004438D" w:rsidRDefault="0004438D" w:rsidP="0004438D">
      <w:pPr>
        <w:spacing w:after="0" w:line="240" w:lineRule="auto"/>
      </w:pPr>
      <w:r>
        <w:t>Széchenyi István Egyetem Deák Ferenc Állam- és Jogtudományi Kar</w:t>
      </w:r>
    </w:p>
    <w:p w14:paraId="7FD7A43F" w14:textId="2D7C2CAB" w:rsidR="00FF4B9B" w:rsidRDefault="00FF4B9B" w:rsidP="00FF4B9B">
      <w:pPr>
        <w:spacing w:after="0" w:line="240" w:lineRule="auto"/>
      </w:pPr>
    </w:p>
    <w:p w14:paraId="0FCA57B1" w14:textId="2E7E69DA" w:rsidR="0004438D" w:rsidRDefault="0004438D" w:rsidP="00FF4B9B">
      <w:pPr>
        <w:spacing w:after="0" w:line="240" w:lineRule="auto"/>
      </w:pPr>
      <w:r>
        <w:t>2006</w:t>
      </w:r>
      <w:r w:rsidR="005B7411">
        <w:t>-</w:t>
      </w:r>
    </w:p>
    <w:p w14:paraId="53374DBA" w14:textId="781061D2" w:rsidR="0004438D" w:rsidRPr="0004438D" w:rsidRDefault="0004438D" w:rsidP="00FF4B9B">
      <w:pPr>
        <w:spacing w:after="0" w:line="240" w:lineRule="auto"/>
        <w:rPr>
          <w:rFonts w:cstheme="minorHAnsi"/>
          <w:b/>
        </w:rPr>
      </w:pPr>
      <w:r w:rsidRPr="0004438D">
        <w:rPr>
          <w:rFonts w:cstheme="minorHAnsi"/>
          <w:b/>
        </w:rPr>
        <w:t>Tudományos munkatárs</w:t>
      </w:r>
    </w:p>
    <w:p w14:paraId="03C5C96B" w14:textId="0DCF4B4F" w:rsidR="0004438D" w:rsidRPr="0004438D" w:rsidRDefault="0004438D" w:rsidP="00FF4B9B">
      <w:pPr>
        <w:spacing w:after="0" w:line="240" w:lineRule="auto"/>
        <w:rPr>
          <w:rFonts w:cstheme="minorHAnsi"/>
        </w:rPr>
      </w:pPr>
      <w:r w:rsidRPr="0004438D">
        <w:rPr>
          <w:rFonts w:cstheme="minorHAnsi"/>
        </w:rPr>
        <w:t>ELKH Társadalomtudományi Kutatóközpont Jogtudományi Intézet</w:t>
      </w:r>
    </w:p>
    <w:p w14:paraId="2AA98A70" w14:textId="77777777" w:rsidR="0004438D" w:rsidRPr="0004438D" w:rsidRDefault="0004438D" w:rsidP="00FF4B9B">
      <w:pPr>
        <w:spacing w:after="0" w:line="240" w:lineRule="auto"/>
        <w:rPr>
          <w:rFonts w:cstheme="minorHAnsi"/>
        </w:rPr>
      </w:pPr>
    </w:p>
    <w:p w14:paraId="6AC099A2" w14:textId="77777777" w:rsidR="0004438D" w:rsidRPr="0004438D" w:rsidRDefault="0004438D" w:rsidP="00FF4B9B">
      <w:pPr>
        <w:spacing w:after="0" w:line="240" w:lineRule="auto"/>
        <w:rPr>
          <w:rFonts w:cstheme="minorHAnsi"/>
        </w:rPr>
      </w:pPr>
      <w:r w:rsidRPr="0004438D">
        <w:rPr>
          <w:rFonts w:cstheme="minorHAnsi"/>
        </w:rPr>
        <w:t>2012-2016</w:t>
      </w:r>
    </w:p>
    <w:p w14:paraId="2A3788E3" w14:textId="42DF7118" w:rsidR="0004438D" w:rsidRPr="0004438D" w:rsidRDefault="0004438D" w:rsidP="0004438D">
      <w:pPr>
        <w:pStyle w:val="Szvegtrzsbehzssal"/>
        <w:ind w:left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</w:t>
      </w:r>
      <w:r w:rsidRPr="0004438D">
        <w:rPr>
          <w:rFonts w:asciiTheme="minorHAnsi" w:hAnsiTheme="minorHAnsi" w:cstheme="minorHAnsi"/>
          <w:b/>
          <w:sz w:val="22"/>
        </w:rPr>
        <w:t>itkár</w:t>
      </w:r>
    </w:p>
    <w:p w14:paraId="79D2D887" w14:textId="02A8F53C" w:rsidR="0004438D" w:rsidRPr="0004438D" w:rsidRDefault="0004438D" w:rsidP="0004438D">
      <w:pPr>
        <w:pStyle w:val="Szvegtrzsbehzssal"/>
        <w:ind w:left="0"/>
        <w:rPr>
          <w:rFonts w:asciiTheme="minorHAnsi" w:hAnsiTheme="minorHAnsi" w:cstheme="minorHAnsi"/>
          <w:b/>
          <w:bCs w:val="0"/>
          <w:sz w:val="22"/>
        </w:rPr>
      </w:pPr>
      <w:r w:rsidRPr="0004438D">
        <w:rPr>
          <w:rFonts w:asciiTheme="minorHAnsi" w:hAnsiTheme="minorHAnsi" w:cstheme="minorHAnsi"/>
          <w:sz w:val="22"/>
        </w:rPr>
        <w:t>Széchenyi István Egyetem Állam- és Jogtudom</w:t>
      </w:r>
      <w:r w:rsidRPr="0004438D">
        <w:rPr>
          <w:rFonts w:asciiTheme="minorHAnsi" w:hAnsiTheme="minorHAnsi" w:cstheme="minorHAnsi"/>
          <w:sz w:val="22"/>
        </w:rPr>
        <w:t>ányi Doktori Iskola</w:t>
      </w:r>
    </w:p>
    <w:p w14:paraId="0EC4FEF3" w14:textId="11026F9A" w:rsidR="00FF4B9B" w:rsidRDefault="00FF4B9B" w:rsidP="00FF4B9B">
      <w:pPr>
        <w:spacing w:after="0" w:line="240" w:lineRule="auto"/>
      </w:pPr>
    </w:p>
    <w:p w14:paraId="25801E2B" w14:textId="6DBF5325" w:rsidR="0004438D" w:rsidRDefault="0004438D" w:rsidP="00FF4B9B">
      <w:pPr>
        <w:spacing w:after="0" w:line="240" w:lineRule="auto"/>
      </w:pPr>
      <w:r>
        <w:t>2009-2017</w:t>
      </w:r>
    </w:p>
    <w:p w14:paraId="7A50AFB5" w14:textId="77777777" w:rsidR="0004438D" w:rsidRPr="0004438D" w:rsidRDefault="0004438D" w:rsidP="00FF4B9B">
      <w:pPr>
        <w:spacing w:after="0" w:line="240" w:lineRule="auto"/>
        <w:rPr>
          <w:rFonts w:cstheme="minorHAnsi"/>
          <w:b/>
        </w:rPr>
      </w:pPr>
      <w:r w:rsidRPr="0004438D">
        <w:rPr>
          <w:rFonts w:cstheme="minorHAnsi"/>
          <w:b/>
        </w:rPr>
        <w:t>Tudományos titkár</w:t>
      </w:r>
    </w:p>
    <w:p w14:paraId="5FE5B231" w14:textId="413B61D6" w:rsidR="0004438D" w:rsidRDefault="0004438D" w:rsidP="00FF4B9B">
      <w:pPr>
        <w:spacing w:after="0" w:line="240" w:lineRule="auto"/>
      </w:pPr>
      <w:r>
        <w:rPr>
          <w:rFonts w:cstheme="minorHAnsi"/>
        </w:rPr>
        <w:t xml:space="preserve">MTA </w:t>
      </w:r>
      <w:r w:rsidRPr="0004438D">
        <w:rPr>
          <w:rFonts w:cstheme="minorHAnsi"/>
        </w:rPr>
        <w:t>Társadalomtudományi Kutatóközpont Jogtudományi Intézet</w:t>
      </w:r>
    </w:p>
    <w:p w14:paraId="228905F4" w14:textId="77777777" w:rsidR="0004438D" w:rsidRPr="00FF4B9B" w:rsidRDefault="0004438D" w:rsidP="00FF4B9B">
      <w:pPr>
        <w:spacing w:after="0" w:line="240" w:lineRule="auto"/>
      </w:pPr>
    </w:p>
    <w:p w14:paraId="20DFE353" w14:textId="77777777" w:rsidR="009B4C72" w:rsidRDefault="009B4C72" w:rsidP="00B06890">
      <w:pPr>
        <w:tabs>
          <w:tab w:val="left" w:pos="1560"/>
        </w:tabs>
        <w:spacing w:after="0" w:line="240" w:lineRule="auto"/>
        <w:rPr>
          <w:b/>
        </w:rPr>
      </w:pPr>
    </w:p>
    <w:p w14:paraId="4820A27F" w14:textId="77777777" w:rsidR="009B4C72" w:rsidRDefault="009B4C72" w:rsidP="00B06890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rPr>
          <w:b/>
        </w:rPr>
      </w:pPr>
      <w:r w:rsidRPr="009B4C72">
        <w:rPr>
          <w:b/>
        </w:rPr>
        <w:t>OKTATÓI TEVÉKENYSÉG</w:t>
      </w:r>
    </w:p>
    <w:p w14:paraId="4098B839" w14:textId="77777777" w:rsidR="005A41A4" w:rsidRDefault="005A41A4" w:rsidP="00B06890">
      <w:pPr>
        <w:tabs>
          <w:tab w:val="left" w:pos="1560"/>
        </w:tabs>
        <w:spacing w:after="0" w:line="240" w:lineRule="auto"/>
        <w:rPr>
          <w:b/>
          <w:i/>
        </w:rPr>
      </w:pPr>
    </w:p>
    <w:p w14:paraId="3C1923EF" w14:textId="77777777" w:rsidR="0004438D" w:rsidRPr="0004438D" w:rsidRDefault="0004438D" w:rsidP="0004438D">
      <w:pPr>
        <w:pStyle w:val="Listaszerbekezds"/>
        <w:numPr>
          <w:ilvl w:val="0"/>
          <w:numId w:val="3"/>
        </w:numPr>
        <w:spacing w:after="0" w:line="240" w:lineRule="auto"/>
        <w:rPr>
          <w:b/>
        </w:rPr>
      </w:pPr>
      <w:r w:rsidRPr="0004438D">
        <w:rPr>
          <w:b/>
        </w:rPr>
        <w:t>Széchenyi István Egyetem Deák Ferenc Állam- és Jogtudományi Kar</w:t>
      </w:r>
    </w:p>
    <w:p w14:paraId="4178C93B" w14:textId="0039703E" w:rsidR="00FF4B9B" w:rsidRPr="005A41A4" w:rsidRDefault="0004438D" w:rsidP="005A41A4">
      <w:pPr>
        <w:pStyle w:val="Listaszerbekezds"/>
        <w:tabs>
          <w:tab w:val="left" w:pos="993"/>
        </w:tabs>
        <w:spacing w:after="0" w:line="240" w:lineRule="auto"/>
        <w:rPr>
          <w:b/>
        </w:rPr>
      </w:pPr>
      <w:r>
        <w:t>Nemzetközi közjog, nukleáris jog, környezetjog</w:t>
      </w:r>
    </w:p>
    <w:p w14:paraId="4C921309" w14:textId="77777777" w:rsidR="005A41A4" w:rsidRPr="005A41A4" w:rsidRDefault="005A41A4" w:rsidP="005A41A4">
      <w:pPr>
        <w:tabs>
          <w:tab w:val="left" w:pos="993"/>
        </w:tabs>
        <w:spacing w:after="0" w:line="240" w:lineRule="auto"/>
        <w:rPr>
          <w:b/>
        </w:rPr>
      </w:pPr>
    </w:p>
    <w:p w14:paraId="3102BA1A" w14:textId="258CF5FA" w:rsidR="005A41A4" w:rsidRPr="005A41A4" w:rsidRDefault="0004438D" w:rsidP="005A41A4">
      <w:pPr>
        <w:pStyle w:val="Listaszerbekezds"/>
        <w:numPr>
          <w:ilvl w:val="0"/>
          <w:numId w:val="3"/>
        </w:numPr>
        <w:tabs>
          <w:tab w:val="left" w:pos="993"/>
        </w:tabs>
        <w:spacing w:after="0" w:line="240" w:lineRule="auto"/>
        <w:rPr>
          <w:b/>
        </w:rPr>
      </w:pPr>
      <w:r>
        <w:rPr>
          <w:b/>
        </w:rPr>
        <w:t>Általános Vállalkozási Főiskola (2008-2009)</w:t>
      </w:r>
    </w:p>
    <w:p w14:paraId="2F598213" w14:textId="2F543DE7" w:rsidR="005A41A4" w:rsidRPr="005A41A4" w:rsidRDefault="0004438D" w:rsidP="005A41A4">
      <w:pPr>
        <w:pStyle w:val="Listaszerbekezds"/>
        <w:tabs>
          <w:tab w:val="left" w:pos="993"/>
        </w:tabs>
        <w:spacing w:after="0" w:line="240" w:lineRule="auto"/>
      </w:pPr>
      <w:r>
        <w:t>Nemzetközi jog</w:t>
      </w:r>
    </w:p>
    <w:p w14:paraId="1043F5B5" w14:textId="4DD781F6" w:rsidR="00FF4B9B" w:rsidRDefault="00FF4B9B" w:rsidP="00B06890">
      <w:pPr>
        <w:tabs>
          <w:tab w:val="left" w:pos="1560"/>
        </w:tabs>
        <w:spacing w:after="0" w:line="240" w:lineRule="auto"/>
      </w:pPr>
    </w:p>
    <w:p w14:paraId="1A35D0B6" w14:textId="77777777" w:rsidR="005452AF" w:rsidRPr="005452AF" w:rsidRDefault="005452AF" w:rsidP="009B4C72">
      <w:pPr>
        <w:tabs>
          <w:tab w:val="left" w:pos="1560"/>
        </w:tabs>
        <w:spacing w:after="0" w:line="240" w:lineRule="auto"/>
        <w:rPr>
          <w:b/>
        </w:rPr>
      </w:pPr>
    </w:p>
    <w:p w14:paraId="1D949330" w14:textId="77777777" w:rsidR="00C6599A" w:rsidRPr="00E52533" w:rsidRDefault="005452AF" w:rsidP="009B4C72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rPr>
          <w:rFonts w:cstheme="minorHAnsi"/>
          <w:b/>
        </w:rPr>
      </w:pPr>
      <w:r w:rsidRPr="00E52533">
        <w:rPr>
          <w:rFonts w:cstheme="minorHAnsi"/>
          <w:b/>
        </w:rPr>
        <w:t>TANULMÁNYOK</w:t>
      </w:r>
    </w:p>
    <w:p w14:paraId="2E0826EE" w14:textId="3778C20F" w:rsidR="0065262C" w:rsidRPr="00E52533" w:rsidRDefault="0065262C" w:rsidP="0065262C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b/>
        </w:rPr>
      </w:pPr>
    </w:p>
    <w:tbl>
      <w:tblPr>
        <w:tblStyle w:val="Rcsostblzat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450"/>
      </w:tblGrid>
      <w:tr w:rsidR="0065262C" w:rsidRPr="00E52533" w14:paraId="3077C18A" w14:textId="77777777" w:rsidTr="00640AF3">
        <w:tc>
          <w:tcPr>
            <w:tcW w:w="738" w:type="dxa"/>
          </w:tcPr>
          <w:p w14:paraId="3DBB633A" w14:textId="496C6982" w:rsidR="005B7411" w:rsidRPr="00E52533" w:rsidRDefault="005B7411" w:rsidP="0065262C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33">
              <w:rPr>
                <w:rFonts w:asciiTheme="minorHAnsi" w:hAnsiTheme="minorHAnsi" w:cstheme="minorHAnsi"/>
                <w:sz w:val="22"/>
                <w:szCs w:val="22"/>
              </w:rPr>
              <w:t xml:space="preserve">2014  </w:t>
            </w:r>
          </w:p>
          <w:p w14:paraId="472CC593" w14:textId="77777777" w:rsidR="005B7411" w:rsidRPr="00E52533" w:rsidRDefault="005B7411" w:rsidP="0065262C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CA5334" w14:textId="5F186D7A" w:rsidR="0065262C" w:rsidRPr="00E52533" w:rsidRDefault="005B7411" w:rsidP="0065262C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33">
              <w:rPr>
                <w:rFonts w:asciiTheme="minorHAnsi" w:hAnsiTheme="minorHAnsi" w:cstheme="minorHAnsi"/>
                <w:sz w:val="22"/>
                <w:szCs w:val="22"/>
              </w:rPr>
              <w:t>2012</w:t>
            </w:r>
          </w:p>
        </w:tc>
        <w:tc>
          <w:tcPr>
            <w:tcW w:w="7450" w:type="dxa"/>
          </w:tcPr>
          <w:p w14:paraId="053E437F" w14:textId="2AB36A97" w:rsidR="005B7411" w:rsidRPr="00E52533" w:rsidRDefault="005B7411" w:rsidP="0065262C">
            <w:pPr>
              <w:tabs>
                <w:tab w:val="left" w:pos="720"/>
              </w:tabs>
              <w:ind w:left="3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53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The </w:t>
            </w:r>
            <w:proofErr w:type="spellStart"/>
            <w:r w:rsidRPr="00E52533">
              <w:rPr>
                <w:rFonts w:asciiTheme="minorHAnsi" w:hAnsiTheme="minorHAnsi" w:cstheme="minorHAnsi"/>
                <w:b/>
                <w:sz w:val="22"/>
                <w:szCs w:val="22"/>
              </w:rPr>
              <w:t>Hague</w:t>
            </w:r>
            <w:proofErr w:type="spellEnd"/>
            <w:r w:rsidRPr="00E525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52533">
              <w:rPr>
                <w:rFonts w:asciiTheme="minorHAnsi" w:hAnsiTheme="minorHAnsi" w:cstheme="minorHAnsi"/>
                <w:b/>
                <w:sz w:val="22"/>
                <w:szCs w:val="22"/>
              </w:rPr>
              <w:t>Academy</w:t>
            </w:r>
            <w:proofErr w:type="spellEnd"/>
            <w:r w:rsidRPr="00E525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International Law, Public International Law Session</w:t>
            </w:r>
          </w:p>
          <w:p w14:paraId="79543418" w14:textId="77777777" w:rsidR="00854909" w:rsidRDefault="00854909" w:rsidP="0065262C">
            <w:pPr>
              <w:tabs>
                <w:tab w:val="left" w:pos="720"/>
              </w:tabs>
              <w:ind w:left="3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E6A418" w14:textId="6B38B3BC" w:rsidR="0065262C" w:rsidRPr="00E52533" w:rsidRDefault="0065262C" w:rsidP="0065262C">
            <w:pPr>
              <w:tabs>
                <w:tab w:val="left" w:pos="720"/>
              </w:tabs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33">
              <w:rPr>
                <w:rFonts w:asciiTheme="minorHAnsi" w:hAnsiTheme="minorHAnsi" w:cstheme="minorHAnsi"/>
                <w:b/>
                <w:sz w:val="22"/>
                <w:szCs w:val="22"/>
              </w:rPr>
              <w:t>PhD</w:t>
            </w:r>
            <w:r w:rsidRPr="00E52533">
              <w:rPr>
                <w:rFonts w:asciiTheme="minorHAnsi" w:hAnsiTheme="minorHAnsi" w:cstheme="minorHAnsi"/>
                <w:sz w:val="22"/>
                <w:szCs w:val="22"/>
              </w:rPr>
              <w:t xml:space="preserve">, téma: </w:t>
            </w:r>
            <w:r w:rsidR="005B7411" w:rsidRPr="00E5253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környezeti károkért való felelősség a nemzetközi jogban </w:t>
            </w:r>
            <w:r w:rsidRPr="00E52533">
              <w:rPr>
                <w:rFonts w:asciiTheme="minorHAnsi" w:hAnsiTheme="minorHAnsi" w:cstheme="minorHAnsi"/>
                <w:sz w:val="22"/>
                <w:szCs w:val="22"/>
              </w:rPr>
              <w:t>[terület: jogtudomány (</w:t>
            </w:r>
            <w:r w:rsidR="005B7411" w:rsidRPr="00E52533">
              <w:rPr>
                <w:rFonts w:asciiTheme="minorHAnsi" w:hAnsiTheme="minorHAnsi" w:cstheme="minorHAnsi"/>
                <w:sz w:val="22"/>
                <w:szCs w:val="22"/>
              </w:rPr>
              <w:t>SZE</w:t>
            </w:r>
            <w:r w:rsidRPr="00E52533">
              <w:rPr>
                <w:rFonts w:asciiTheme="minorHAnsi" w:hAnsiTheme="minorHAnsi" w:cstheme="minorHAnsi"/>
                <w:sz w:val="22"/>
                <w:szCs w:val="22"/>
              </w:rPr>
              <w:t xml:space="preserve">), minősítés: </w:t>
            </w:r>
            <w:proofErr w:type="gramStart"/>
            <w:r w:rsidRPr="00E52533">
              <w:rPr>
                <w:rFonts w:asciiTheme="minorHAnsi" w:hAnsiTheme="minorHAnsi" w:cstheme="minorHAnsi"/>
                <w:sz w:val="22"/>
                <w:szCs w:val="22"/>
              </w:rPr>
              <w:t>summa</w:t>
            </w:r>
            <w:proofErr w:type="gramEnd"/>
            <w:r w:rsidRPr="00E52533">
              <w:rPr>
                <w:rFonts w:asciiTheme="minorHAnsi" w:hAnsiTheme="minorHAnsi" w:cstheme="minorHAnsi"/>
                <w:sz w:val="22"/>
                <w:szCs w:val="22"/>
              </w:rPr>
              <w:t xml:space="preserve"> cum laude]</w:t>
            </w:r>
          </w:p>
          <w:p w14:paraId="7831FB04" w14:textId="77777777" w:rsidR="0065262C" w:rsidRPr="00E52533" w:rsidRDefault="0065262C" w:rsidP="0065262C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62C" w:rsidRPr="00E52533" w14:paraId="1B68F51A" w14:textId="77777777" w:rsidTr="00640AF3">
        <w:tc>
          <w:tcPr>
            <w:tcW w:w="738" w:type="dxa"/>
          </w:tcPr>
          <w:p w14:paraId="3C661835" w14:textId="2ABEAE48" w:rsidR="0065262C" w:rsidRPr="00E52533" w:rsidRDefault="005B7411" w:rsidP="0065262C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3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2007</w:t>
            </w:r>
            <w:r w:rsidR="0065262C" w:rsidRPr="00E52533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7450" w:type="dxa"/>
          </w:tcPr>
          <w:p w14:paraId="0AA79254" w14:textId="77777777" w:rsidR="0065262C" w:rsidRPr="00E52533" w:rsidRDefault="005B7411" w:rsidP="005B741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53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International School of Nuclear Law (OECD Nuclear Energy Agency – </w:t>
            </w:r>
            <w:r w:rsidRPr="00E5253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Université de Montpellier</w:t>
            </w:r>
            <w:r w:rsidRPr="00E5253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  <w:r w:rsidRPr="00E525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Montpellier, </w:t>
            </w:r>
            <w:r w:rsidRPr="00E52533">
              <w:rPr>
                <w:rFonts w:asciiTheme="minorHAnsi" w:hAnsiTheme="minorHAnsi" w:cstheme="minorHAnsi"/>
                <w:sz w:val="22"/>
                <w:szCs w:val="22"/>
              </w:rPr>
              <w:t>Franciaország</w:t>
            </w:r>
            <w:r w:rsidRPr="00E525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2007 Session. </w:t>
            </w:r>
            <w:r w:rsidRPr="00E52533">
              <w:rPr>
                <w:rFonts w:asciiTheme="minorHAnsi" w:hAnsiTheme="minorHAnsi" w:cstheme="minorHAnsi"/>
                <w:sz w:val="22"/>
                <w:szCs w:val="22"/>
              </w:rPr>
              <w:t>Nukleáris jogi diploma</w:t>
            </w:r>
            <w:r w:rsidRPr="00E525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91FFE3B" w14:textId="4F8DB6B8" w:rsidR="005B7411" w:rsidRPr="00E52533" w:rsidRDefault="005B7411" w:rsidP="005B741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5262C" w:rsidRPr="00E52533" w14:paraId="56147961" w14:textId="77777777" w:rsidTr="00640AF3">
        <w:tc>
          <w:tcPr>
            <w:tcW w:w="738" w:type="dxa"/>
          </w:tcPr>
          <w:p w14:paraId="771EB485" w14:textId="0CDD659A" w:rsidR="0065262C" w:rsidRPr="00E52533" w:rsidRDefault="005B7411" w:rsidP="0065262C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33">
              <w:rPr>
                <w:rFonts w:asciiTheme="minorHAnsi" w:hAnsiTheme="minorHAnsi" w:cstheme="minorHAnsi"/>
                <w:sz w:val="22"/>
                <w:szCs w:val="22"/>
              </w:rPr>
              <w:t>2001-2006</w:t>
            </w:r>
            <w:r w:rsidR="0065262C" w:rsidRPr="00E52533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65262C" w:rsidRPr="00E525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65262C" w:rsidRPr="00E52533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7450" w:type="dxa"/>
          </w:tcPr>
          <w:p w14:paraId="7000499A" w14:textId="1DF5A3A3" w:rsidR="0065262C" w:rsidRPr="00E52533" w:rsidRDefault="005B7411" w:rsidP="005B7411">
            <w:pPr>
              <w:tabs>
                <w:tab w:val="left" w:pos="34"/>
              </w:tabs>
              <w:ind w:left="3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2533">
              <w:rPr>
                <w:rFonts w:asciiTheme="minorHAnsi" w:hAnsiTheme="minorHAnsi" w:cstheme="minorHAnsi"/>
                <w:b/>
                <w:sz w:val="22"/>
                <w:szCs w:val="22"/>
              </w:rPr>
              <w:t>ELTE</w:t>
            </w:r>
            <w:r w:rsidR="0065262C" w:rsidRPr="00E525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Állam</w:t>
            </w:r>
            <w:r w:rsidRPr="00E52533">
              <w:rPr>
                <w:rFonts w:asciiTheme="minorHAnsi" w:hAnsiTheme="minorHAnsi" w:cstheme="minorHAnsi"/>
                <w:b/>
                <w:sz w:val="22"/>
                <w:szCs w:val="22"/>
              </w:rPr>
              <w:t>- és Jog</w:t>
            </w:r>
            <w:r w:rsidR="0065262C" w:rsidRPr="00E52533">
              <w:rPr>
                <w:rFonts w:asciiTheme="minorHAnsi" w:hAnsiTheme="minorHAnsi" w:cstheme="minorHAnsi"/>
                <w:b/>
                <w:sz w:val="22"/>
                <w:szCs w:val="22"/>
              </w:rPr>
              <w:t>tudományi Kar</w:t>
            </w:r>
            <w:r w:rsidRPr="00E525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(Győri Tagozat)</w:t>
            </w:r>
            <w:r w:rsidR="0065262C" w:rsidRPr="00E525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65262C" w:rsidRPr="00E52533">
              <w:rPr>
                <w:rFonts w:asciiTheme="minorHAnsi" w:hAnsiTheme="minorHAnsi" w:cstheme="minorHAnsi"/>
                <w:sz w:val="22"/>
                <w:szCs w:val="22"/>
              </w:rPr>
              <w:t>jogi diploma,</w:t>
            </w:r>
            <w:r w:rsidR="0065262C" w:rsidRPr="00E525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52533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65262C" w:rsidRPr="00E52533">
              <w:rPr>
                <w:rFonts w:asciiTheme="minorHAnsi" w:hAnsiTheme="minorHAnsi" w:cstheme="minorHAnsi"/>
                <w:i/>
                <w:sz w:val="22"/>
                <w:szCs w:val="22"/>
              </w:rPr>
              <w:t>cum laude)</w:t>
            </w:r>
          </w:p>
        </w:tc>
      </w:tr>
    </w:tbl>
    <w:p w14:paraId="6A814F62" w14:textId="77777777" w:rsidR="00C13B3D" w:rsidRDefault="00C13B3D" w:rsidP="009B4C72">
      <w:pPr>
        <w:tabs>
          <w:tab w:val="left" w:pos="1560"/>
        </w:tabs>
        <w:spacing w:after="0" w:line="240" w:lineRule="auto"/>
        <w:rPr>
          <w:i/>
        </w:rPr>
      </w:pPr>
    </w:p>
    <w:p w14:paraId="7DCF57F0" w14:textId="77777777" w:rsidR="00A352C3" w:rsidRPr="00A352C3" w:rsidRDefault="00A352C3" w:rsidP="009B4C72">
      <w:pPr>
        <w:tabs>
          <w:tab w:val="left" w:pos="1560"/>
        </w:tabs>
        <w:spacing w:after="0" w:line="240" w:lineRule="auto"/>
        <w:rPr>
          <w:i/>
        </w:rPr>
      </w:pPr>
    </w:p>
    <w:p w14:paraId="166D7D43" w14:textId="77777777" w:rsidR="00A352C3" w:rsidRDefault="00A352C3" w:rsidP="00A352C3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rPr>
          <w:b/>
        </w:rPr>
      </w:pPr>
      <w:r>
        <w:rPr>
          <w:b/>
        </w:rPr>
        <w:t>KUTATÁSI TERÜLETEK</w:t>
      </w:r>
    </w:p>
    <w:p w14:paraId="016B3C8D" w14:textId="77777777" w:rsidR="0065262C" w:rsidRDefault="0065262C" w:rsidP="00A352C3">
      <w:pPr>
        <w:tabs>
          <w:tab w:val="left" w:pos="1560"/>
        </w:tabs>
        <w:spacing w:after="0" w:line="240" w:lineRule="auto"/>
      </w:pPr>
    </w:p>
    <w:p w14:paraId="09FE8C19" w14:textId="4B181378" w:rsidR="00110B0F" w:rsidRDefault="0070755D" w:rsidP="00A352C3">
      <w:pPr>
        <w:tabs>
          <w:tab w:val="left" w:pos="1560"/>
        </w:tabs>
        <w:spacing w:after="0" w:line="240" w:lineRule="auto"/>
      </w:pPr>
      <w:r>
        <w:t>Nemzetközi jog, világűrjog, nukleáris jog, nemzetközi környezetjog</w:t>
      </w:r>
    </w:p>
    <w:p w14:paraId="05514845" w14:textId="77777777" w:rsidR="005452AF" w:rsidRDefault="005452AF" w:rsidP="009B4C72">
      <w:pPr>
        <w:tabs>
          <w:tab w:val="left" w:pos="1560"/>
        </w:tabs>
        <w:spacing w:after="0" w:line="240" w:lineRule="auto"/>
        <w:rPr>
          <w:b/>
        </w:rPr>
      </w:pPr>
    </w:p>
    <w:p w14:paraId="1A4E2BFD" w14:textId="77777777" w:rsidR="005452AF" w:rsidRDefault="006F7CFF" w:rsidP="009B4C72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rPr>
          <w:b/>
        </w:rPr>
      </w:pPr>
      <w:r>
        <w:rPr>
          <w:b/>
        </w:rPr>
        <w:t xml:space="preserve">SZAKMAI </w:t>
      </w:r>
      <w:r w:rsidR="005452AF" w:rsidRPr="005452AF">
        <w:rPr>
          <w:b/>
        </w:rPr>
        <w:t>KITÜNTETÉSEK, DÍJAK</w:t>
      </w:r>
    </w:p>
    <w:p w14:paraId="43FA4B7C" w14:textId="77777777" w:rsidR="0065262C" w:rsidRDefault="0065262C" w:rsidP="00C6599A">
      <w:pPr>
        <w:tabs>
          <w:tab w:val="left" w:pos="1560"/>
        </w:tabs>
        <w:spacing w:after="0" w:line="240" w:lineRule="auto"/>
      </w:pPr>
    </w:p>
    <w:p w14:paraId="742EA993" w14:textId="75712DB5" w:rsidR="00C6599A" w:rsidRDefault="0070755D" w:rsidP="00C6599A">
      <w:pPr>
        <w:tabs>
          <w:tab w:val="left" w:pos="1560"/>
        </w:tabs>
        <w:spacing w:after="0" w:line="240" w:lineRule="auto"/>
      </w:pPr>
      <w:r>
        <w:t>MTA Környezetvédelmi Tudományos Ifjúsági Pályadíj (2011)</w:t>
      </w:r>
    </w:p>
    <w:p w14:paraId="3D2C6689" w14:textId="77777777" w:rsidR="006F7CFF" w:rsidRPr="006F7CFF" w:rsidRDefault="006F7CFF" w:rsidP="00A352C3">
      <w:pPr>
        <w:tabs>
          <w:tab w:val="left" w:pos="1560"/>
        </w:tabs>
        <w:spacing w:after="0" w:line="240" w:lineRule="auto"/>
        <w:rPr>
          <w:i/>
        </w:rPr>
      </w:pPr>
    </w:p>
    <w:p w14:paraId="6B66729A" w14:textId="77777777" w:rsidR="006F7CFF" w:rsidRDefault="006F7CFF" w:rsidP="006F7CFF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rPr>
          <w:b/>
        </w:rPr>
      </w:pPr>
      <w:r>
        <w:rPr>
          <w:b/>
        </w:rPr>
        <w:t>TISZTSÉGEK</w:t>
      </w:r>
    </w:p>
    <w:p w14:paraId="5447802B" w14:textId="77777777" w:rsidR="0065262C" w:rsidRDefault="0065262C" w:rsidP="0065262C">
      <w:pPr>
        <w:pStyle w:val="Listaszerbekezds"/>
        <w:tabs>
          <w:tab w:val="left" w:pos="1560"/>
        </w:tabs>
        <w:spacing w:after="0" w:line="240" w:lineRule="auto"/>
      </w:pPr>
    </w:p>
    <w:p w14:paraId="560CE622" w14:textId="4A3B4812" w:rsidR="003B0E87" w:rsidRDefault="0070755D" w:rsidP="0070755D">
      <w:pPr>
        <w:pStyle w:val="Listaszerbekezds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cstheme="minorHAnsi"/>
        </w:rPr>
      </w:pPr>
      <w:r w:rsidRPr="0070755D">
        <w:rPr>
          <w:rFonts w:cstheme="minorHAnsi"/>
        </w:rPr>
        <w:t>Fiatal Kutatók Akadémiája, tag (2020-)</w:t>
      </w:r>
      <w:bookmarkStart w:id="0" w:name="_GoBack"/>
      <w:bookmarkEnd w:id="0"/>
    </w:p>
    <w:p w14:paraId="5F48A790" w14:textId="4D234151" w:rsidR="00FB3B4A" w:rsidRDefault="00FB3B4A" w:rsidP="0070755D">
      <w:pPr>
        <w:pStyle w:val="Listaszerbekezds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MTA Állam- és Jogtudományi Bizottság tagja (2021-)</w:t>
      </w:r>
    </w:p>
    <w:p w14:paraId="5C8DA7AD" w14:textId="740E9731" w:rsidR="00FB3B4A" w:rsidRPr="0070755D" w:rsidRDefault="00FB3B4A" w:rsidP="0070755D">
      <w:pPr>
        <w:pStyle w:val="Listaszerbekezds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International Journal of </w:t>
      </w:r>
      <w:proofErr w:type="spellStart"/>
      <w:r>
        <w:rPr>
          <w:rFonts w:cstheme="minorHAnsi"/>
        </w:rPr>
        <w:t>Nuclear</w:t>
      </w:r>
      <w:proofErr w:type="spellEnd"/>
      <w:r>
        <w:rPr>
          <w:rFonts w:cstheme="minorHAnsi"/>
        </w:rPr>
        <w:t xml:space="preserve"> Law szerkesztőbizottsági tagja (2020-)</w:t>
      </w:r>
    </w:p>
    <w:p w14:paraId="3323D98A" w14:textId="77777777" w:rsidR="0070755D" w:rsidRPr="0070755D" w:rsidRDefault="0070755D" w:rsidP="0070755D">
      <w:pPr>
        <w:pStyle w:val="Listaszerbekezds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cstheme="minorHAnsi"/>
        </w:rPr>
      </w:pPr>
      <w:r w:rsidRPr="0070755D">
        <w:rPr>
          <w:rFonts w:cstheme="minorHAnsi"/>
        </w:rPr>
        <w:t>OTDT Állam- és Jogtudományi Szakmai Bizottság elnökhelyettese (2020-)</w:t>
      </w:r>
    </w:p>
    <w:p w14:paraId="5B0803F0" w14:textId="5C071207" w:rsidR="009C5161" w:rsidRPr="0070755D" w:rsidRDefault="0070755D" w:rsidP="0070755D">
      <w:pPr>
        <w:pStyle w:val="Listaszerbekezds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cstheme="minorHAnsi"/>
        </w:rPr>
      </w:pPr>
      <w:r w:rsidRPr="0070755D">
        <w:rPr>
          <w:rFonts w:cstheme="minorHAnsi"/>
          <w:iCs/>
        </w:rPr>
        <w:t>Nemzetközi Nukleáris Jogi Társaság</w:t>
      </w:r>
      <w:r w:rsidRPr="0070755D">
        <w:rPr>
          <w:rFonts w:cstheme="minorHAnsi"/>
        </w:rPr>
        <w:t xml:space="preserve"> (International </w:t>
      </w:r>
      <w:proofErr w:type="spellStart"/>
      <w:r w:rsidRPr="0070755D">
        <w:rPr>
          <w:rFonts w:cstheme="minorHAnsi"/>
        </w:rPr>
        <w:t>Nuclear</w:t>
      </w:r>
      <w:proofErr w:type="spellEnd"/>
      <w:r w:rsidRPr="0070755D">
        <w:rPr>
          <w:rFonts w:cstheme="minorHAnsi"/>
        </w:rPr>
        <w:t xml:space="preserve"> Law </w:t>
      </w:r>
      <w:proofErr w:type="spellStart"/>
      <w:r w:rsidRPr="0070755D">
        <w:rPr>
          <w:rFonts w:cstheme="minorHAnsi"/>
        </w:rPr>
        <w:t>Association</w:t>
      </w:r>
      <w:proofErr w:type="spellEnd"/>
      <w:r w:rsidRPr="0070755D">
        <w:rPr>
          <w:rFonts w:cstheme="minorHAnsi"/>
        </w:rPr>
        <w:t xml:space="preserve"> </w:t>
      </w:r>
      <w:r w:rsidRPr="0070755D">
        <w:rPr>
          <w:rFonts w:cstheme="minorHAnsi"/>
        </w:rPr>
        <w:t>–</w:t>
      </w:r>
      <w:r w:rsidRPr="0070755D">
        <w:rPr>
          <w:rFonts w:cstheme="minorHAnsi"/>
        </w:rPr>
        <w:t xml:space="preserve"> INLA</w:t>
      </w:r>
      <w:r w:rsidRPr="0070755D">
        <w:rPr>
          <w:rFonts w:cstheme="minorHAnsi"/>
        </w:rPr>
        <w:t>), tag</w:t>
      </w:r>
      <w:r w:rsidRPr="0070755D">
        <w:rPr>
          <w:rFonts w:cstheme="minorHAnsi"/>
        </w:rPr>
        <w:t xml:space="preserve"> a </w:t>
      </w:r>
      <w:r w:rsidRPr="0070755D">
        <w:rPr>
          <w:rFonts w:cstheme="minorHAnsi"/>
          <w:iCs/>
        </w:rPr>
        <w:t>nukleáris biztonság</w:t>
      </w:r>
      <w:r w:rsidRPr="0070755D">
        <w:rPr>
          <w:rFonts w:cstheme="minorHAnsi"/>
        </w:rPr>
        <w:t xml:space="preserve">gal, valamint a </w:t>
      </w:r>
      <w:r w:rsidRPr="0070755D">
        <w:rPr>
          <w:rFonts w:cstheme="minorHAnsi"/>
          <w:iCs/>
        </w:rPr>
        <w:t>nukleáris felelősség</w:t>
      </w:r>
      <w:r w:rsidRPr="0070755D">
        <w:rPr>
          <w:rFonts w:cstheme="minorHAnsi"/>
        </w:rPr>
        <w:t xml:space="preserve">gel </w:t>
      </w:r>
      <w:r w:rsidRPr="0070755D">
        <w:rPr>
          <w:rFonts w:cstheme="minorHAnsi"/>
          <w:iCs/>
        </w:rPr>
        <w:t>és biztosítás</w:t>
      </w:r>
      <w:r w:rsidRPr="0070755D">
        <w:rPr>
          <w:rFonts w:cstheme="minorHAnsi"/>
        </w:rPr>
        <w:t>sal foglalkozó munkacsoportban</w:t>
      </w:r>
      <w:r w:rsidRPr="0070755D">
        <w:rPr>
          <w:rFonts w:cstheme="minorHAnsi"/>
        </w:rPr>
        <w:t xml:space="preserve"> (2010-)</w:t>
      </w:r>
    </w:p>
    <w:p w14:paraId="21065FE6" w14:textId="4DC3212D" w:rsidR="0070755D" w:rsidRPr="0070755D" w:rsidRDefault="0070755D" w:rsidP="0070755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0755D">
        <w:rPr>
          <w:rFonts w:asciiTheme="minorHAnsi" w:hAnsiTheme="minorHAnsi" w:cstheme="minorHAnsi"/>
          <w:iCs/>
          <w:sz w:val="22"/>
          <w:szCs w:val="22"/>
        </w:rPr>
        <w:t>Nemzetközi Jogi Egyesület</w:t>
      </w:r>
      <w:r w:rsidRPr="0070755D">
        <w:rPr>
          <w:rFonts w:asciiTheme="minorHAnsi" w:hAnsiTheme="minorHAnsi" w:cstheme="minorHAnsi"/>
          <w:sz w:val="22"/>
          <w:szCs w:val="22"/>
        </w:rPr>
        <w:t xml:space="preserve"> (International Law </w:t>
      </w:r>
      <w:proofErr w:type="spellStart"/>
      <w:r w:rsidRPr="0070755D">
        <w:rPr>
          <w:rFonts w:asciiTheme="minorHAnsi" w:hAnsiTheme="minorHAnsi" w:cstheme="minorHAnsi"/>
          <w:sz w:val="22"/>
          <w:szCs w:val="22"/>
        </w:rPr>
        <w:t>Association</w:t>
      </w:r>
      <w:proofErr w:type="spellEnd"/>
      <w:r w:rsidRPr="0070755D">
        <w:rPr>
          <w:rFonts w:asciiTheme="minorHAnsi" w:hAnsiTheme="minorHAnsi" w:cstheme="minorHAnsi"/>
          <w:sz w:val="22"/>
          <w:szCs w:val="22"/>
        </w:rPr>
        <w:t xml:space="preserve"> – ILA) magyar tagozata</w:t>
      </w:r>
      <w:r w:rsidRPr="0070755D">
        <w:rPr>
          <w:rFonts w:asciiTheme="minorHAnsi" w:hAnsiTheme="minorHAnsi" w:cstheme="minorHAnsi"/>
          <w:sz w:val="22"/>
          <w:szCs w:val="22"/>
        </w:rPr>
        <w:t>, tag (2009-)</w:t>
      </w:r>
    </w:p>
    <w:p w14:paraId="164B8045" w14:textId="77777777" w:rsidR="0070755D" w:rsidRPr="0070755D" w:rsidRDefault="0070755D" w:rsidP="0070755D">
      <w:pPr>
        <w:pStyle w:val="Listaszerbekezds"/>
        <w:tabs>
          <w:tab w:val="left" w:pos="1560"/>
        </w:tabs>
        <w:spacing w:after="0" w:line="240" w:lineRule="auto"/>
      </w:pPr>
    </w:p>
    <w:p w14:paraId="5D8BFDE7" w14:textId="2817C0C1" w:rsidR="00DB7A7E" w:rsidRDefault="006D22A1" w:rsidP="005452AF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ind w:left="1560" w:hanging="1560"/>
        <w:rPr>
          <w:b/>
        </w:rPr>
      </w:pPr>
      <w:r>
        <w:rPr>
          <w:b/>
        </w:rPr>
        <w:t>IDEGENNYELV</w:t>
      </w:r>
      <w:r w:rsidR="00C402A6">
        <w:rPr>
          <w:b/>
        </w:rPr>
        <w:t xml:space="preserve"> </w:t>
      </w:r>
      <w:r w:rsidR="003B0E87" w:rsidRPr="003B0E87">
        <w:rPr>
          <w:b/>
        </w:rPr>
        <w:t>ISMERET</w:t>
      </w:r>
    </w:p>
    <w:p w14:paraId="5E988073" w14:textId="77777777" w:rsidR="0065262C" w:rsidRDefault="0065262C" w:rsidP="005452AF">
      <w:pPr>
        <w:tabs>
          <w:tab w:val="left" w:pos="1560"/>
        </w:tabs>
        <w:spacing w:after="0" w:line="240" w:lineRule="auto"/>
        <w:ind w:left="1560" w:hanging="1560"/>
      </w:pPr>
    </w:p>
    <w:p w14:paraId="1B84AD72" w14:textId="55F29050" w:rsidR="00DB7A7E" w:rsidRPr="0065262C" w:rsidRDefault="0070755D" w:rsidP="005452AF">
      <w:pPr>
        <w:tabs>
          <w:tab w:val="left" w:pos="1560"/>
        </w:tabs>
        <w:spacing w:after="0" w:line="240" w:lineRule="auto"/>
        <w:ind w:left="1560" w:hanging="1560"/>
      </w:pPr>
      <w:r>
        <w:t>Angol</w:t>
      </w:r>
      <w:r w:rsidR="0065262C" w:rsidRPr="0065262C">
        <w:t xml:space="preserve"> </w:t>
      </w:r>
      <w:r w:rsidR="00C402A6">
        <w:t>–</w:t>
      </w:r>
      <w:r w:rsidR="0065262C" w:rsidRPr="0065262C">
        <w:t xml:space="preserve"> felsőfok</w:t>
      </w:r>
      <w:r w:rsidR="00C402A6">
        <w:t xml:space="preserve"> (C2)</w:t>
      </w:r>
    </w:p>
    <w:p w14:paraId="0C77ED34" w14:textId="560A9CB8" w:rsidR="0070755D" w:rsidRDefault="0070755D" w:rsidP="005452AF">
      <w:pPr>
        <w:tabs>
          <w:tab w:val="left" w:pos="1560"/>
        </w:tabs>
        <w:spacing w:after="0" w:line="240" w:lineRule="auto"/>
        <w:ind w:left="1560" w:hanging="1560"/>
      </w:pPr>
      <w:r>
        <w:t>Német – középfok (B2)</w:t>
      </w:r>
    </w:p>
    <w:p w14:paraId="05BD352A" w14:textId="52673B85" w:rsidR="0065262C" w:rsidRPr="0065262C" w:rsidRDefault="0070755D" w:rsidP="0070755D">
      <w:pPr>
        <w:tabs>
          <w:tab w:val="left" w:pos="1560"/>
        </w:tabs>
        <w:spacing w:after="0" w:line="240" w:lineRule="auto"/>
        <w:ind w:left="1560" w:hanging="1560"/>
      </w:pPr>
      <w:r>
        <w:t>Francia – alapfok (A1)</w:t>
      </w:r>
    </w:p>
    <w:p w14:paraId="46AD382A" w14:textId="77777777" w:rsidR="00110B0F" w:rsidRDefault="00110B0F" w:rsidP="005452AF">
      <w:pPr>
        <w:tabs>
          <w:tab w:val="left" w:pos="1560"/>
        </w:tabs>
        <w:spacing w:after="0" w:line="240" w:lineRule="auto"/>
        <w:ind w:left="1560" w:hanging="1560"/>
      </w:pPr>
    </w:p>
    <w:p w14:paraId="73659C86" w14:textId="78F3F43B" w:rsidR="00110B0F" w:rsidRPr="00505B86" w:rsidRDefault="00110B0F" w:rsidP="00505B86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ind w:left="1560" w:hanging="1560"/>
        <w:rPr>
          <w:b/>
        </w:rPr>
      </w:pPr>
      <w:r>
        <w:rPr>
          <w:b/>
        </w:rPr>
        <w:t>MTMT</w:t>
      </w:r>
    </w:p>
    <w:p w14:paraId="1C32B5CC" w14:textId="157601A5" w:rsidR="00110B0F" w:rsidRDefault="0070755D" w:rsidP="00110B0F">
      <w:pPr>
        <w:tabs>
          <w:tab w:val="left" w:pos="1560"/>
        </w:tabs>
        <w:spacing w:after="0" w:line="240" w:lineRule="auto"/>
      </w:pPr>
      <w:hyperlink r:id="rId7" w:history="1">
        <w:r w:rsidRPr="00D13A8E">
          <w:rPr>
            <w:rStyle w:val="Hiperhivatkozs"/>
          </w:rPr>
          <w:t>https://m2.mtmt.hu/gui2/?type=authors&amp;mode=browse&amp;sel=10015006</w:t>
        </w:r>
      </w:hyperlink>
    </w:p>
    <w:p w14:paraId="4973DC2E" w14:textId="77777777" w:rsidR="0070755D" w:rsidRDefault="0070755D" w:rsidP="00110B0F">
      <w:pPr>
        <w:tabs>
          <w:tab w:val="left" w:pos="1560"/>
        </w:tabs>
        <w:spacing w:after="0" w:line="240" w:lineRule="auto"/>
      </w:pPr>
    </w:p>
    <w:sectPr w:rsidR="0070755D" w:rsidSect="0043630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7E56"/>
    <w:multiLevelType w:val="hybridMultilevel"/>
    <w:tmpl w:val="01AEF1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E61F4"/>
    <w:multiLevelType w:val="hybridMultilevel"/>
    <w:tmpl w:val="306C18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F6028"/>
    <w:multiLevelType w:val="hybridMultilevel"/>
    <w:tmpl w:val="418034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72"/>
    <w:rsid w:val="000412A9"/>
    <w:rsid w:val="0004438D"/>
    <w:rsid w:val="000876AD"/>
    <w:rsid w:val="000B2C33"/>
    <w:rsid w:val="00110B0F"/>
    <w:rsid w:val="00134A95"/>
    <w:rsid w:val="001D3402"/>
    <w:rsid w:val="00200A9F"/>
    <w:rsid w:val="002145BD"/>
    <w:rsid w:val="0038748D"/>
    <w:rsid w:val="00390B66"/>
    <w:rsid w:val="00396563"/>
    <w:rsid w:val="003B0759"/>
    <w:rsid w:val="003B0E87"/>
    <w:rsid w:val="00421B2B"/>
    <w:rsid w:val="00436306"/>
    <w:rsid w:val="004C3189"/>
    <w:rsid w:val="004F5F26"/>
    <w:rsid w:val="00505B86"/>
    <w:rsid w:val="005452AF"/>
    <w:rsid w:val="00556510"/>
    <w:rsid w:val="005A41A4"/>
    <w:rsid w:val="005B7411"/>
    <w:rsid w:val="006501FF"/>
    <w:rsid w:val="0065262C"/>
    <w:rsid w:val="00670906"/>
    <w:rsid w:val="00683B72"/>
    <w:rsid w:val="00695C52"/>
    <w:rsid w:val="006D22A1"/>
    <w:rsid w:val="006F7CFF"/>
    <w:rsid w:val="0070755D"/>
    <w:rsid w:val="0073209B"/>
    <w:rsid w:val="00740400"/>
    <w:rsid w:val="00765A50"/>
    <w:rsid w:val="007A362D"/>
    <w:rsid w:val="007B452C"/>
    <w:rsid w:val="007C194E"/>
    <w:rsid w:val="007D7520"/>
    <w:rsid w:val="007E21F6"/>
    <w:rsid w:val="00854909"/>
    <w:rsid w:val="0085582E"/>
    <w:rsid w:val="008D2C0F"/>
    <w:rsid w:val="00934D68"/>
    <w:rsid w:val="00980A32"/>
    <w:rsid w:val="009B4C72"/>
    <w:rsid w:val="009C5161"/>
    <w:rsid w:val="00A352C3"/>
    <w:rsid w:val="00A73868"/>
    <w:rsid w:val="00AC5583"/>
    <w:rsid w:val="00B06890"/>
    <w:rsid w:val="00B304B8"/>
    <w:rsid w:val="00C02AE9"/>
    <w:rsid w:val="00C13B3D"/>
    <w:rsid w:val="00C402A6"/>
    <w:rsid w:val="00C47DFD"/>
    <w:rsid w:val="00C62732"/>
    <w:rsid w:val="00C6599A"/>
    <w:rsid w:val="00CC0BBD"/>
    <w:rsid w:val="00DB7A7E"/>
    <w:rsid w:val="00E52533"/>
    <w:rsid w:val="00E77A60"/>
    <w:rsid w:val="00F57E44"/>
    <w:rsid w:val="00FB3B4A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D18A"/>
  <w15:docId w15:val="{C3DA3CF5-F12A-4D41-91F1-C98515F3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0689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40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D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5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262C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semiHidden/>
    <w:rsid w:val="0004438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04438D"/>
    <w:rPr>
      <w:rFonts w:ascii="Times New Roman" w:eastAsia="Times New Roman" w:hAnsi="Times New Roman" w:cs="Times New Roman"/>
      <w:bCs/>
      <w:sz w:val="24"/>
      <w:lang w:eastAsia="hu-HU"/>
    </w:rPr>
  </w:style>
  <w:style w:type="paragraph" w:styleId="NormlWeb">
    <w:name w:val="Normal (Web)"/>
    <w:basedOn w:val="Norml"/>
    <w:uiPriority w:val="99"/>
    <w:semiHidden/>
    <w:rsid w:val="005B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2.mtmt.hu/gui2/?type=authors&amp;mode=browse&amp;sel=10015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cskesg@ga.sz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ErdeyE</dc:creator>
  <cp:lastModifiedBy>Rendszergazda</cp:lastModifiedBy>
  <cp:revision>17</cp:revision>
  <cp:lastPrinted>2019-09-17T17:02:00Z</cp:lastPrinted>
  <dcterms:created xsi:type="dcterms:W3CDTF">2019-09-02T11:01:00Z</dcterms:created>
  <dcterms:modified xsi:type="dcterms:W3CDTF">2021-03-07T21:11:00Z</dcterms:modified>
</cp:coreProperties>
</file>